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83" w:rsidRPr="00EA4959" w:rsidRDefault="00B32CEF" w:rsidP="00EA4959">
      <w:pPr>
        <w:pStyle w:val="Normlnweb"/>
        <w:spacing w:after="0"/>
        <w:textAlignment w:val="baseline"/>
        <w:rPr>
          <w:rStyle w:val="Siln"/>
          <w:rFonts w:ascii="Lucida Sans Unicode" w:hAnsi="Lucida Sans Unicode" w:cs="Lucida Sans Unicode"/>
          <w:b w:val="0"/>
          <w:bCs w:val="0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Výsledky </w:t>
      </w:r>
      <w:r w:rsidR="00431428">
        <w:rPr>
          <w:rFonts w:ascii="Lucida Sans Unicode" w:hAnsi="Lucida Sans Unicode" w:cs="Lucida Sans Unicode"/>
          <w:color w:val="000000"/>
          <w:sz w:val="20"/>
          <w:szCs w:val="20"/>
        </w:rPr>
        <w:t xml:space="preserve">přijímacího řízení do 6. ročníku 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t>Církevní ZŠ ve školním roce 2018/19</w:t>
      </w:r>
      <w:r w:rsidR="00431428">
        <w:rPr>
          <w:rFonts w:ascii="Lucida Sans Unicode" w:hAnsi="Lucida Sans Unicode" w:cs="Lucida Sans Unicode"/>
          <w:color w:val="000000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PŘIJATI byli </w:t>
      </w:r>
      <w:r w:rsidR="00431428"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na základě přijímacích kritérií </w:t>
      </w: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žáci s registračním číslem</w:t>
      </w:r>
      <w:r w:rsidR="00431428"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(pořadí podle bodového hodnocení žáků)</w:t>
      </w: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EA4959" w:rsidRPr="00EA4959">
        <w:rPr>
          <w:rFonts w:ascii="Lucida Sans Unicode" w:hAnsi="Lucida Sans Unicode" w:cs="Lucida Sans Unicode"/>
          <w:color w:val="000000"/>
          <w:sz w:val="20"/>
          <w:szCs w:val="20"/>
        </w:rPr>
        <w:t>18668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18671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18678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18661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18672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18684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18681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18665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18656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18676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18675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18679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18657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18680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18677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18660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18682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18889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18662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18683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18669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18653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  <w:t>18658</w:t>
      </w:r>
      <w:r w:rsidR="00EA4959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EA4959" w:rsidRPr="00EA4959">
        <w:rPr>
          <w:rFonts w:ascii="Lucida Sans Unicode" w:hAnsi="Lucida Sans Unicode" w:cs="Lucida Sans Unicode"/>
          <w:color w:val="000000"/>
          <w:sz w:val="20"/>
          <w:szCs w:val="20"/>
        </w:rPr>
        <w:t>18688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</w:p>
    <w:p w:rsidR="00431428" w:rsidRDefault="00431428" w:rsidP="00BF3C83">
      <w:pPr>
        <w:pStyle w:val="Normlnweb"/>
        <w:spacing w:after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NEPŘIJATI byli </w:t>
      </w:r>
      <w:r w:rsidR="00BF3C83"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z kapacitních důvodů </w:t>
      </w: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žáci s registračním</w:t>
      </w:r>
      <w:r w:rsidR="00B32CEF"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číslem</w:t>
      </w:r>
      <w:r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(pořadí podle bodového hodnocení žáků)</w:t>
      </w:r>
      <w:r w:rsidR="00B32CEF">
        <w:rPr>
          <w:rStyle w:val="Sil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BF3C83" w:rsidRPr="00BF3C83">
        <w:rPr>
          <w:rFonts w:ascii="Lucida Sans Unicode" w:hAnsi="Lucida Sans Unicode" w:cs="Lucida Sans Unicode"/>
          <w:color w:val="000000"/>
          <w:sz w:val="20"/>
          <w:szCs w:val="20"/>
        </w:rPr>
        <w:t>18673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18654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18674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18663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18670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18664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18667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  <w:t>18652</w:t>
      </w:r>
      <w:r w:rsidR="00BF3C83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BF3C83" w:rsidRPr="00BF3C83">
        <w:rPr>
          <w:rFonts w:ascii="Lucida Sans Unicode" w:hAnsi="Lucida Sans Unicode" w:cs="Lucida Sans Unicode"/>
          <w:color w:val="000000"/>
          <w:sz w:val="20"/>
          <w:szCs w:val="20"/>
        </w:rPr>
        <w:t>18655</w:t>
      </w:r>
    </w:p>
    <w:p w:rsidR="00EA4959" w:rsidRDefault="00EA4959" w:rsidP="00BF3C83">
      <w:pPr>
        <w:pStyle w:val="Normlnweb"/>
        <w:spacing w:after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EA4959" w:rsidRDefault="00EA4959" w:rsidP="00BF3C83">
      <w:pPr>
        <w:pStyle w:val="Normlnweb"/>
        <w:spacing w:after="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</w:p>
    <w:sectPr w:rsidR="00EA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EF"/>
    <w:rsid w:val="00250B3B"/>
    <w:rsid w:val="00431428"/>
    <w:rsid w:val="009109E6"/>
    <w:rsid w:val="00B32CEF"/>
    <w:rsid w:val="00BF3C83"/>
    <w:rsid w:val="00D210B3"/>
    <w:rsid w:val="00E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23C7-14B3-497D-BAAC-AB23BBC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3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32CEF"/>
  </w:style>
  <w:style w:type="character" w:styleId="Siln">
    <w:name w:val="Strong"/>
    <w:basedOn w:val="Standardnpsmoodstavce"/>
    <w:uiPriority w:val="22"/>
    <w:qFormat/>
    <w:rsid w:val="00B3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2018-05-21T13:23:00Z</dcterms:created>
  <dcterms:modified xsi:type="dcterms:W3CDTF">2018-05-21T14:07:00Z</dcterms:modified>
</cp:coreProperties>
</file>